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A20C0C" w14:textId="77777777" w:rsidR="00A15F98" w:rsidRDefault="00A15F98" w:rsidP="004B4C3A">
      <w:bookmarkStart w:id="0" w:name="_GoBack"/>
      <w:bookmarkEnd w:id="0"/>
    </w:p>
    <w:p w14:paraId="5FA20C0D" w14:textId="77777777" w:rsidR="004B4C3A" w:rsidRDefault="004B4C3A" w:rsidP="004B4C3A"/>
    <w:p w14:paraId="5FA20C0E" w14:textId="77777777" w:rsidR="005A7A70" w:rsidRDefault="005A7A70" w:rsidP="00A15F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A20C0F" w14:textId="77777777" w:rsidR="005A7A70" w:rsidRDefault="005A7A70" w:rsidP="00A15F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A20C10" w14:textId="77777777" w:rsidR="00A15F98" w:rsidRDefault="00A15F98" w:rsidP="00A15F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A20C11" w14:textId="77777777" w:rsidR="00A15F98" w:rsidRDefault="00A15F98" w:rsidP="00A15F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A20C12" w14:textId="77777777" w:rsidR="00A15F98" w:rsidRDefault="00A15F98" w:rsidP="00A15F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A20C13" w14:textId="77777777" w:rsidR="00A15F98" w:rsidRDefault="00A15F98" w:rsidP="00A15F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A20C14" w14:textId="77777777" w:rsidR="00A15F98" w:rsidRDefault="00A15F98" w:rsidP="00A15F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A20C15" w14:textId="77777777" w:rsidR="00A15F98" w:rsidRDefault="00A15F98" w:rsidP="00A15F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A20C16" w14:textId="77777777" w:rsidR="00A15F98" w:rsidRDefault="00A15F98" w:rsidP="00A15F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A20C17" w14:textId="77777777" w:rsidR="00A15F98" w:rsidRDefault="00A15F98" w:rsidP="00A15F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A20C18" w14:textId="77777777" w:rsidR="00A15F98" w:rsidRDefault="00A15F98" w:rsidP="00A15F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A20C19" w14:textId="77777777" w:rsidR="00A15F98" w:rsidRDefault="00A15F98" w:rsidP="00A15F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A20C1A" w14:textId="77777777" w:rsidR="00A15F98" w:rsidRPr="006A455F" w:rsidRDefault="00A15F98" w:rsidP="00A15F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A20C1B" w14:textId="77777777" w:rsidR="00A15F98" w:rsidRPr="006A455F" w:rsidRDefault="00A15F98" w:rsidP="00A15F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A20C1C" w14:textId="77777777" w:rsidR="00A15F98" w:rsidRDefault="00A15F98" w:rsidP="00A15F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A20C1D" w14:textId="77777777" w:rsidR="005A7A70" w:rsidRDefault="005A7A70" w:rsidP="00A15F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A20C1E" w14:textId="77777777" w:rsidR="005A7A70" w:rsidRPr="006A455F" w:rsidRDefault="005A7A70" w:rsidP="00A15F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A20C1F" w14:textId="77777777" w:rsidR="00A15F98" w:rsidRPr="006A455F" w:rsidRDefault="00A15F98" w:rsidP="00A15F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A20C20" w14:textId="77777777" w:rsidR="00A15F98" w:rsidRPr="006A455F" w:rsidRDefault="00A15F98" w:rsidP="00A15F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A20C21" w14:textId="77777777" w:rsidR="00A15F98" w:rsidRPr="006A455F" w:rsidRDefault="00A15F98" w:rsidP="00A15F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455F">
        <w:rPr>
          <w:rFonts w:ascii="Times New Roman" w:hAnsi="Times New Roman" w:cs="Times New Roman"/>
          <w:sz w:val="24"/>
          <w:szCs w:val="24"/>
        </w:rPr>
        <w:t>Sample APA Paper for Students Interested in Learning APA Style 6th Edition</w:t>
      </w:r>
    </w:p>
    <w:p w14:paraId="5FA20C22" w14:textId="77777777" w:rsidR="00A15F98" w:rsidRPr="006A455F" w:rsidRDefault="00A15F98" w:rsidP="00A15F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FA20C23" w14:textId="77777777" w:rsidR="00A15F98" w:rsidRPr="006A455F" w:rsidRDefault="00A15F98" w:rsidP="00A15F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455F">
        <w:rPr>
          <w:rFonts w:ascii="Times New Roman" w:hAnsi="Times New Roman" w:cs="Times New Roman"/>
          <w:sz w:val="24"/>
          <w:szCs w:val="24"/>
        </w:rPr>
        <w:t>Ailya Rose</w:t>
      </w:r>
    </w:p>
    <w:p w14:paraId="5FA20C24" w14:textId="77777777" w:rsidR="00A15F98" w:rsidRPr="006A455F" w:rsidRDefault="00A15F98" w:rsidP="00A15F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FA20C25" w14:textId="77777777" w:rsidR="00A15F98" w:rsidRPr="006A455F" w:rsidRDefault="00A15F98" w:rsidP="00A15F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455F">
        <w:rPr>
          <w:rFonts w:ascii="Times New Roman" w:hAnsi="Times New Roman" w:cs="Times New Roman"/>
          <w:sz w:val="24"/>
          <w:szCs w:val="24"/>
        </w:rPr>
        <w:t>Charter College</w:t>
      </w:r>
    </w:p>
    <w:p w14:paraId="5FA20C26" w14:textId="77777777" w:rsidR="00A15F98" w:rsidRPr="006A455F" w:rsidRDefault="00A15F98" w:rsidP="00A15F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A20C27" w14:textId="77777777" w:rsidR="00A15F98" w:rsidRPr="006A455F" w:rsidRDefault="00A15F98" w:rsidP="00A15F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A20C28" w14:textId="77777777" w:rsidR="00A15F98" w:rsidRPr="006A455F" w:rsidRDefault="00A15F98" w:rsidP="00A15F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A20C29" w14:textId="77777777" w:rsidR="00A15F98" w:rsidRPr="006A455F" w:rsidRDefault="00AC7B7C" w:rsidP="00AC7B7C">
      <w:pPr>
        <w:tabs>
          <w:tab w:val="left" w:pos="30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FA20C2A" w14:textId="77777777" w:rsidR="00A15F98" w:rsidRPr="006A455F" w:rsidRDefault="00A15F98" w:rsidP="00A15F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A20C2B" w14:textId="77777777" w:rsidR="00A15F98" w:rsidRPr="006A455F" w:rsidRDefault="00A15F98" w:rsidP="00A15F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A20C2C" w14:textId="77777777" w:rsidR="00A15F98" w:rsidRPr="006A455F" w:rsidRDefault="00A15F98" w:rsidP="00A15F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A20C2D" w14:textId="77777777" w:rsidR="00A15F98" w:rsidRPr="006A455F" w:rsidRDefault="00A15F98" w:rsidP="00A15F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A20C2E" w14:textId="77777777" w:rsidR="00A15F98" w:rsidRPr="006A455F" w:rsidRDefault="00A15F98" w:rsidP="00A15F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A20C2F" w14:textId="77777777" w:rsidR="00A15F98" w:rsidRPr="006A455F" w:rsidRDefault="00A15F98" w:rsidP="00A15F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A20C30" w14:textId="77777777" w:rsidR="00A15F98" w:rsidRPr="006A455F" w:rsidRDefault="00A15F98" w:rsidP="00A15F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A20C31" w14:textId="77777777" w:rsidR="00A15F98" w:rsidRPr="006A455F" w:rsidRDefault="00A15F98" w:rsidP="00A15F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A20C32" w14:textId="77777777" w:rsidR="00A15F98" w:rsidRPr="006A455F" w:rsidRDefault="00A15F98" w:rsidP="00A15F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A20C33" w14:textId="77777777" w:rsidR="00A15F98" w:rsidRPr="006A455F" w:rsidRDefault="00A15F98" w:rsidP="00A15F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A20C34" w14:textId="77777777" w:rsidR="00A15F98" w:rsidRPr="006A455F" w:rsidRDefault="00A15F98" w:rsidP="00A15F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A20C35" w14:textId="77777777" w:rsidR="00A15F98" w:rsidRPr="006A455F" w:rsidRDefault="00A15F98" w:rsidP="00A15F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A20C36" w14:textId="77777777" w:rsidR="00A15F98" w:rsidRPr="006A455F" w:rsidRDefault="00A15F98" w:rsidP="00A15F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A20C37" w14:textId="77777777" w:rsidR="00A15F98" w:rsidRPr="006A455F" w:rsidRDefault="00A15F98" w:rsidP="00A15F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A20C38" w14:textId="77777777" w:rsidR="00A15F98" w:rsidRPr="006A455F" w:rsidRDefault="00A15F98" w:rsidP="00A15F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A20C39" w14:textId="77777777" w:rsidR="00A15F98" w:rsidRPr="006A455F" w:rsidRDefault="00A15F98" w:rsidP="00A15F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455F">
        <w:rPr>
          <w:rFonts w:ascii="Times New Roman" w:hAnsi="Times New Roman" w:cs="Times New Roman"/>
          <w:sz w:val="24"/>
          <w:szCs w:val="24"/>
        </w:rPr>
        <w:lastRenderedPageBreak/>
        <w:t>Abstract</w:t>
      </w:r>
    </w:p>
    <w:p w14:paraId="5FA20C3A" w14:textId="77777777" w:rsidR="00A15F98" w:rsidRPr="006A455F" w:rsidRDefault="00A15F98" w:rsidP="00A15F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A20C3B" w14:textId="77777777" w:rsidR="005236EE" w:rsidRDefault="00A15F98" w:rsidP="006A233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A455F">
        <w:rPr>
          <w:rFonts w:ascii="Times New Roman" w:hAnsi="Times New Roman" w:cs="Times New Roman"/>
          <w:sz w:val="24"/>
          <w:szCs w:val="24"/>
        </w:rPr>
        <w:t>The abstract should be a single paragraph in block format (without paragraph indentation)</w:t>
      </w:r>
      <w:r w:rsidR="00EC2A93" w:rsidRPr="006A455F">
        <w:rPr>
          <w:rFonts w:ascii="Times New Roman" w:hAnsi="Times New Roman" w:cs="Times New Roman"/>
          <w:sz w:val="24"/>
          <w:szCs w:val="24"/>
        </w:rPr>
        <w:t xml:space="preserve"> and should be</w:t>
      </w:r>
      <w:r w:rsidRPr="006A455F">
        <w:rPr>
          <w:rFonts w:ascii="Times New Roman" w:hAnsi="Times New Roman" w:cs="Times New Roman"/>
          <w:sz w:val="24"/>
          <w:szCs w:val="24"/>
        </w:rPr>
        <w:t xml:space="preserve"> </w:t>
      </w:r>
      <w:r w:rsidR="004C3A97">
        <w:rPr>
          <w:rFonts w:ascii="Times New Roman" w:hAnsi="Times New Roman" w:cs="Times New Roman"/>
          <w:sz w:val="24"/>
          <w:szCs w:val="24"/>
        </w:rPr>
        <w:t xml:space="preserve">between </w:t>
      </w:r>
      <w:r w:rsidR="006A2333">
        <w:rPr>
          <w:rFonts w:ascii="Times New Roman" w:hAnsi="Times New Roman" w:cs="Times New Roman"/>
          <w:sz w:val="24"/>
          <w:szCs w:val="24"/>
        </w:rPr>
        <w:t>70-100</w:t>
      </w:r>
      <w:r w:rsidR="00EC2A93" w:rsidRPr="006A455F">
        <w:rPr>
          <w:rFonts w:ascii="Times New Roman" w:hAnsi="Times New Roman" w:cs="Times New Roman"/>
          <w:sz w:val="24"/>
          <w:szCs w:val="24"/>
        </w:rPr>
        <w:t xml:space="preserve"> words. </w:t>
      </w:r>
      <w:r w:rsidR="005236EE" w:rsidRPr="006A455F">
        <w:rPr>
          <w:rFonts w:ascii="Times New Roman" w:hAnsi="Times New Roman" w:cs="Times New Roman"/>
          <w:noProof/>
          <w:sz w:val="24"/>
          <w:szCs w:val="24"/>
        </w:rPr>
        <w:t>It should include parts from all sections of your paper, from introduction to conclusion</w:t>
      </w:r>
      <w:r w:rsidR="005236EE" w:rsidRPr="006A455F">
        <w:rPr>
          <w:rFonts w:ascii="Times New Roman" w:hAnsi="Times New Roman" w:cs="Times New Roman"/>
          <w:sz w:val="24"/>
          <w:szCs w:val="24"/>
        </w:rPr>
        <w:t xml:space="preserve">. </w:t>
      </w:r>
      <w:r w:rsidRPr="006A455F">
        <w:rPr>
          <w:rFonts w:ascii="Times New Roman" w:hAnsi="Times New Roman" w:cs="Times New Roman"/>
          <w:sz w:val="24"/>
          <w:szCs w:val="24"/>
        </w:rPr>
        <w:t>Consider writing one or two sentences summarizing each part of a paper, and</w:t>
      </w:r>
      <w:r w:rsidR="005236EE" w:rsidRPr="006A455F">
        <w:rPr>
          <w:rFonts w:ascii="Times New Roman" w:hAnsi="Times New Roman" w:cs="Times New Roman"/>
          <w:sz w:val="24"/>
          <w:szCs w:val="24"/>
        </w:rPr>
        <w:t xml:space="preserve"> </w:t>
      </w:r>
      <w:r w:rsidRPr="006A455F">
        <w:rPr>
          <w:rFonts w:ascii="Times New Roman" w:hAnsi="Times New Roman" w:cs="Times New Roman"/>
          <w:sz w:val="24"/>
          <w:szCs w:val="24"/>
        </w:rPr>
        <w:t>you’ll have a nice abstract.</w:t>
      </w:r>
      <w:r w:rsidR="005236EE" w:rsidRPr="006A455F">
        <w:rPr>
          <w:rFonts w:ascii="Times New Roman" w:hAnsi="Times New Roman" w:cs="Times New Roman"/>
          <w:sz w:val="24"/>
          <w:szCs w:val="24"/>
        </w:rPr>
        <w:t xml:space="preserve">  </w:t>
      </w:r>
      <w:r w:rsidR="004C3A97">
        <w:rPr>
          <w:rFonts w:ascii="Times New Roman" w:hAnsi="Times New Roman" w:cs="Times New Roman"/>
          <w:sz w:val="24"/>
          <w:szCs w:val="24"/>
        </w:rPr>
        <w:t xml:space="preserve">Although the abstract is on page 2, it should not be written until you have completed writing the rest of your paper.  Since an abstract is a summary, you need to know where your paper has gone before you can write a summary of the paper.  </w:t>
      </w:r>
    </w:p>
    <w:p w14:paraId="5FA20C3C" w14:textId="77777777" w:rsidR="006A2333" w:rsidRDefault="006A2333" w:rsidP="006A233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FA20C3D" w14:textId="77777777" w:rsidR="006A2333" w:rsidRDefault="006A2333" w:rsidP="006A233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FA20C3E" w14:textId="77777777" w:rsidR="006A2333" w:rsidRPr="006A455F" w:rsidRDefault="006A2333" w:rsidP="006A2333">
      <w:pPr>
        <w:autoSpaceDE w:val="0"/>
        <w:autoSpaceDN w:val="0"/>
        <w:adjustRightInd w:val="0"/>
        <w:spacing w:after="0" w:line="480" w:lineRule="auto"/>
        <w:rPr>
          <w:szCs w:val="24"/>
        </w:rPr>
      </w:pPr>
    </w:p>
    <w:p w14:paraId="5FA20C3F" w14:textId="77777777" w:rsidR="00FE5615" w:rsidRPr="006A455F" w:rsidRDefault="00FE5615" w:rsidP="00A15F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A20C40" w14:textId="77777777" w:rsidR="00FE5615" w:rsidRPr="006A455F" w:rsidRDefault="00FE5615" w:rsidP="00A15F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A20C41" w14:textId="77777777" w:rsidR="00FE5615" w:rsidRPr="006A455F" w:rsidRDefault="00FE5615" w:rsidP="00A15F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A20C42" w14:textId="77777777" w:rsidR="00FE5615" w:rsidRPr="006A455F" w:rsidRDefault="00FE5615" w:rsidP="00A15F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A20C43" w14:textId="77777777" w:rsidR="00FE5615" w:rsidRPr="006A455F" w:rsidRDefault="00FE5615" w:rsidP="00A15F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A20C44" w14:textId="77777777" w:rsidR="00FE5615" w:rsidRPr="006A455F" w:rsidRDefault="00FE5615" w:rsidP="00A15F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A20C45" w14:textId="77777777" w:rsidR="00FE5615" w:rsidRPr="006A455F" w:rsidRDefault="00FE5615" w:rsidP="00A15F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A20C46" w14:textId="77777777" w:rsidR="00FE5615" w:rsidRPr="006A455F" w:rsidRDefault="00FE5615" w:rsidP="00A15F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A20C47" w14:textId="77777777" w:rsidR="00FE5615" w:rsidRPr="006A455F" w:rsidRDefault="00FE5615" w:rsidP="00A15F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A20C48" w14:textId="77777777" w:rsidR="00FE5615" w:rsidRPr="006A455F" w:rsidRDefault="00FE5615" w:rsidP="00A15F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A20C49" w14:textId="77777777" w:rsidR="00FE5615" w:rsidRPr="006A455F" w:rsidRDefault="00FE5615" w:rsidP="00A15F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A20C4A" w14:textId="77777777" w:rsidR="00FE5615" w:rsidRPr="006A455F" w:rsidRDefault="00FE5615" w:rsidP="00A15F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A20C4B" w14:textId="77777777" w:rsidR="00FE5615" w:rsidRPr="006A455F" w:rsidRDefault="00FE5615" w:rsidP="00A15F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A20C4C" w14:textId="77777777" w:rsidR="00FE5615" w:rsidRPr="006A455F" w:rsidRDefault="00FE5615" w:rsidP="00A15F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A20C4D" w14:textId="77777777" w:rsidR="00FE5615" w:rsidRPr="006A455F" w:rsidRDefault="00FE5615" w:rsidP="00A15F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A20C4E" w14:textId="77777777" w:rsidR="00FE5615" w:rsidRPr="006A455F" w:rsidRDefault="00FE5615" w:rsidP="00A15F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A20C4F" w14:textId="77777777" w:rsidR="00FE5615" w:rsidRPr="006A455F" w:rsidRDefault="00FE5615" w:rsidP="00A15F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A20C50" w14:textId="77777777" w:rsidR="00FE5615" w:rsidRPr="006A455F" w:rsidRDefault="00FE5615" w:rsidP="00A15F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A20C51" w14:textId="77777777" w:rsidR="00FE5615" w:rsidRPr="006A455F" w:rsidRDefault="00FE5615" w:rsidP="00A15F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A20C52" w14:textId="77777777" w:rsidR="00FE5615" w:rsidRPr="006A455F" w:rsidRDefault="00FE5615" w:rsidP="00A15F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A20C53" w14:textId="77777777" w:rsidR="00FE5615" w:rsidRPr="006A455F" w:rsidRDefault="00FE5615" w:rsidP="00A15F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A20C54" w14:textId="77777777" w:rsidR="00FE5615" w:rsidRPr="006A455F" w:rsidRDefault="00FE5615" w:rsidP="00A15F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A20C55" w14:textId="77777777" w:rsidR="00FE5615" w:rsidRPr="006A455F" w:rsidRDefault="00FE5615" w:rsidP="00A15F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A20C56" w14:textId="77777777" w:rsidR="00FE5615" w:rsidRPr="006A455F" w:rsidRDefault="00FE5615" w:rsidP="00A15F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A20C57" w14:textId="77777777" w:rsidR="00FE5615" w:rsidRPr="006A455F" w:rsidRDefault="00FE5615" w:rsidP="00A15F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A20C58" w14:textId="77777777" w:rsidR="00FE5615" w:rsidRPr="006A455F" w:rsidRDefault="00FE5615" w:rsidP="00A15F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A20C59" w14:textId="77777777" w:rsidR="00FE5615" w:rsidRPr="006A455F" w:rsidRDefault="00FE5615" w:rsidP="00A15F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A20C5A" w14:textId="77777777" w:rsidR="00A15F98" w:rsidRPr="006A455F" w:rsidRDefault="00A15F98" w:rsidP="00B9235F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455F">
        <w:rPr>
          <w:rFonts w:ascii="Times New Roman" w:hAnsi="Times New Roman" w:cs="Times New Roman"/>
          <w:sz w:val="24"/>
          <w:szCs w:val="24"/>
        </w:rPr>
        <w:lastRenderedPageBreak/>
        <w:t>Sample APA Paper for Students Interested in Learning APA Style</w:t>
      </w:r>
    </w:p>
    <w:p w14:paraId="5FA20C5B" w14:textId="77777777" w:rsidR="00B9235F" w:rsidRDefault="00A15F98" w:rsidP="00C44B54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A455F">
        <w:rPr>
          <w:rFonts w:ascii="Times New Roman" w:hAnsi="Times New Roman" w:cs="Times New Roman"/>
          <w:sz w:val="24"/>
          <w:szCs w:val="24"/>
        </w:rPr>
        <w:t>Before getting started you will notice some things about this paper.</w:t>
      </w:r>
      <w:r w:rsidR="005236EE" w:rsidRPr="006A455F">
        <w:rPr>
          <w:rFonts w:ascii="Times New Roman" w:hAnsi="Times New Roman" w:cs="Times New Roman"/>
          <w:sz w:val="24"/>
          <w:szCs w:val="24"/>
        </w:rPr>
        <w:t xml:space="preserve">  </w:t>
      </w:r>
      <w:r w:rsidRPr="006A455F">
        <w:rPr>
          <w:rFonts w:ascii="Times New Roman" w:hAnsi="Times New Roman" w:cs="Times New Roman"/>
          <w:sz w:val="24"/>
          <w:szCs w:val="24"/>
        </w:rPr>
        <w:t>First, everything is</w:t>
      </w:r>
      <w:r w:rsidR="005236EE" w:rsidRPr="006A455F">
        <w:rPr>
          <w:rFonts w:ascii="Times New Roman" w:hAnsi="Times New Roman" w:cs="Times New Roman"/>
          <w:sz w:val="24"/>
          <w:szCs w:val="24"/>
        </w:rPr>
        <w:t xml:space="preserve"> double-spaced.  </w:t>
      </w:r>
      <w:r w:rsidRPr="006A455F">
        <w:rPr>
          <w:rFonts w:ascii="Times New Roman" w:hAnsi="Times New Roman" w:cs="Times New Roman"/>
          <w:sz w:val="24"/>
          <w:szCs w:val="24"/>
        </w:rPr>
        <w:t>Second, margin</w:t>
      </w:r>
      <w:r w:rsidR="005236EE" w:rsidRPr="006A455F">
        <w:rPr>
          <w:rFonts w:ascii="Times New Roman" w:hAnsi="Times New Roman" w:cs="Times New Roman"/>
          <w:sz w:val="24"/>
          <w:szCs w:val="24"/>
        </w:rPr>
        <w:t xml:space="preserve">s are 1-inch wide on all sides.  </w:t>
      </w:r>
      <w:r w:rsidRPr="006A455F">
        <w:rPr>
          <w:rFonts w:ascii="Times New Roman" w:hAnsi="Times New Roman" w:cs="Times New Roman"/>
          <w:sz w:val="24"/>
          <w:szCs w:val="24"/>
        </w:rPr>
        <w:t>Third, there are several headings</w:t>
      </w:r>
      <w:r w:rsidR="005236EE" w:rsidRPr="006A455F">
        <w:rPr>
          <w:rFonts w:ascii="Times New Roman" w:hAnsi="Times New Roman" w:cs="Times New Roman"/>
          <w:sz w:val="24"/>
          <w:szCs w:val="24"/>
        </w:rPr>
        <w:t xml:space="preserve"> </w:t>
      </w:r>
      <w:r w:rsidRPr="006A455F">
        <w:rPr>
          <w:rFonts w:ascii="Times New Roman" w:hAnsi="Times New Roman" w:cs="Times New Roman"/>
          <w:sz w:val="24"/>
          <w:szCs w:val="24"/>
        </w:rPr>
        <w:t>used throughout to separate different parts of the paper; so</w:t>
      </w:r>
      <w:r w:rsidR="005236EE" w:rsidRPr="006A455F">
        <w:rPr>
          <w:rFonts w:ascii="Times New Roman" w:hAnsi="Times New Roman" w:cs="Times New Roman"/>
          <w:sz w:val="24"/>
          <w:szCs w:val="24"/>
        </w:rPr>
        <w:t xml:space="preserve">me of the headings are in bold.  </w:t>
      </w:r>
      <w:r w:rsidR="009008D7" w:rsidRPr="006A455F">
        <w:rPr>
          <w:rFonts w:ascii="Times New Roman" w:hAnsi="Times New Roman" w:cs="Times New Roman"/>
          <w:sz w:val="24"/>
          <w:szCs w:val="24"/>
        </w:rPr>
        <w:t xml:space="preserve">Headings are not required in a paper but may be used based on an outline, if you have created </w:t>
      </w:r>
      <w:r w:rsidR="006A455F" w:rsidRPr="006A455F">
        <w:rPr>
          <w:rFonts w:ascii="Times New Roman" w:hAnsi="Times New Roman" w:cs="Times New Roman"/>
          <w:sz w:val="24"/>
          <w:szCs w:val="24"/>
        </w:rPr>
        <w:t>like that for citations. Two other things about citations are important.  When a citation is written inside parentheses (e.g., Cobban &amp; Clovis, 2006), an ampersand is used between authors’ names instead of the word “and.” Second, when citing an author’s work using quotations, be sure to include a page number. For example</w:t>
      </w:r>
      <w:r w:rsidR="00AC7B7C">
        <w:rPr>
          <w:rFonts w:ascii="Times New Roman" w:hAnsi="Times New Roman" w:cs="Times New Roman"/>
          <w:sz w:val="24"/>
          <w:szCs w:val="24"/>
        </w:rPr>
        <w:t>,</w:t>
      </w:r>
      <w:r w:rsidR="00C44B54">
        <w:rPr>
          <w:rFonts w:ascii="Times New Roman" w:hAnsi="Times New Roman" w:cs="Times New Roman"/>
          <w:sz w:val="24"/>
          <w:szCs w:val="24"/>
        </w:rPr>
        <w:t xml:space="preserve"> </w:t>
      </w:r>
      <w:r w:rsidR="00AC7B7C">
        <w:rPr>
          <w:rFonts w:ascii="Times New Roman" w:hAnsi="Times New Roman" w:cs="Times New Roman"/>
          <w:sz w:val="24"/>
          <w:szCs w:val="24"/>
        </w:rPr>
        <w:t>“</w:t>
      </w:r>
      <w:r w:rsidR="006A455F" w:rsidRPr="006A455F">
        <w:rPr>
          <w:rFonts w:ascii="Times New Roman" w:hAnsi="Times New Roman" w:cs="Times New Roman"/>
          <w:color w:val="000000"/>
          <w:sz w:val="24"/>
          <w:szCs w:val="24"/>
        </w:rPr>
        <w:t xml:space="preserve">URL decay is a serious problem in health care management journals” </w:t>
      </w:r>
      <w:r w:rsidR="00C44B54">
        <w:rPr>
          <w:rFonts w:ascii="Times New Roman" w:hAnsi="Times New Roman" w:cs="Times New Roman"/>
          <w:color w:val="000000"/>
          <w:sz w:val="24"/>
          <w:szCs w:val="24"/>
        </w:rPr>
        <w:t xml:space="preserve">(Wagner, </w:t>
      </w:r>
      <w:r w:rsidR="006A455F" w:rsidRPr="006A455F">
        <w:rPr>
          <w:rFonts w:ascii="Times New Roman" w:hAnsi="Times New Roman" w:cs="Times New Roman"/>
          <w:color w:val="000000"/>
          <w:sz w:val="24"/>
          <w:szCs w:val="24"/>
        </w:rPr>
        <w:t>p. 131)</w:t>
      </w:r>
      <w:r w:rsidR="006A455F" w:rsidRPr="006A455F">
        <w:rPr>
          <w:rFonts w:ascii="Times New Roman" w:hAnsi="Times New Roman" w:cs="Times New Roman"/>
          <w:sz w:val="24"/>
          <w:szCs w:val="24"/>
        </w:rPr>
        <w:t>. Notice that the page number is included here. Unless a direct quote is taken from a source, the page number is not included</w:t>
      </w:r>
      <w:r w:rsidR="00B9235F">
        <w:rPr>
          <w:rFonts w:ascii="Times New Roman" w:hAnsi="Times New Roman" w:cs="Times New Roman"/>
          <w:sz w:val="24"/>
          <w:szCs w:val="24"/>
        </w:rPr>
        <w:t xml:space="preserve"> (APA, 2010)</w:t>
      </w:r>
      <w:r w:rsidR="006A455F" w:rsidRPr="006A455F">
        <w:rPr>
          <w:rFonts w:ascii="Times New Roman" w:hAnsi="Times New Roman" w:cs="Times New Roman"/>
          <w:sz w:val="24"/>
          <w:szCs w:val="24"/>
        </w:rPr>
        <w:t xml:space="preserve">.  </w:t>
      </w:r>
      <w:r w:rsidRPr="006A455F">
        <w:rPr>
          <w:rFonts w:ascii="Times New Roman" w:hAnsi="Times New Roman" w:cs="Times New Roman"/>
          <w:sz w:val="24"/>
          <w:szCs w:val="24"/>
        </w:rPr>
        <w:t>Fourth,</w:t>
      </w:r>
      <w:r w:rsidR="005236EE" w:rsidRPr="006A455F">
        <w:rPr>
          <w:rFonts w:ascii="Times New Roman" w:hAnsi="Times New Roman" w:cs="Times New Roman"/>
          <w:sz w:val="24"/>
          <w:szCs w:val="24"/>
        </w:rPr>
        <w:t xml:space="preserve"> </w:t>
      </w:r>
      <w:r w:rsidRPr="006A455F">
        <w:rPr>
          <w:rFonts w:ascii="Times New Roman" w:hAnsi="Times New Roman" w:cs="Times New Roman"/>
          <w:sz w:val="24"/>
          <w:szCs w:val="24"/>
        </w:rPr>
        <w:t>there is exactly one space after each punctuation mark (except for periods at the end of a</w:t>
      </w:r>
      <w:r w:rsidR="005236EE" w:rsidRPr="006A455F">
        <w:rPr>
          <w:rFonts w:ascii="Times New Roman" w:hAnsi="Times New Roman" w:cs="Times New Roman"/>
          <w:sz w:val="24"/>
          <w:szCs w:val="24"/>
        </w:rPr>
        <w:t xml:space="preserve"> </w:t>
      </w:r>
      <w:r w:rsidRPr="006A455F">
        <w:rPr>
          <w:rFonts w:ascii="Times New Roman" w:hAnsi="Times New Roman" w:cs="Times New Roman"/>
          <w:sz w:val="24"/>
          <w:szCs w:val="24"/>
        </w:rPr>
        <w:t>sentence, after which there are two spaces).</w:t>
      </w:r>
      <w:r w:rsidR="005236EE" w:rsidRPr="006A455F">
        <w:rPr>
          <w:rFonts w:ascii="Times New Roman" w:hAnsi="Times New Roman" w:cs="Times New Roman"/>
          <w:sz w:val="24"/>
          <w:szCs w:val="24"/>
        </w:rPr>
        <w:t xml:space="preserve">  </w:t>
      </w:r>
      <w:r w:rsidRPr="006A455F">
        <w:rPr>
          <w:rFonts w:ascii="Times New Roman" w:hAnsi="Times New Roman" w:cs="Times New Roman"/>
          <w:sz w:val="24"/>
          <w:szCs w:val="24"/>
        </w:rPr>
        <w:t>Fifth, the upper left of each page has a running head</w:t>
      </w:r>
      <w:r w:rsidR="005236EE" w:rsidRPr="006A455F">
        <w:rPr>
          <w:rFonts w:ascii="Times New Roman" w:hAnsi="Times New Roman" w:cs="Times New Roman"/>
          <w:sz w:val="24"/>
          <w:szCs w:val="24"/>
        </w:rPr>
        <w:t xml:space="preserve"> </w:t>
      </w:r>
      <w:r w:rsidRPr="006A455F">
        <w:rPr>
          <w:rFonts w:ascii="Times New Roman" w:hAnsi="Times New Roman" w:cs="Times New Roman"/>
          <w:sz w:val="24"/>
          <w:szCs w:val="24"/>
        </w:rPr>
        <w:t>in all capital letters, and the upper right has the page number</w:t>
      </w:r>
      <w:r w:rsidR="00B9235F">
        <w:rPr>
          <w:rFonts w:ascii="Times New Roman" w:hAnsi="Times New Roman" w:cs="Times New Roman"/>
          <w:sz w:val="24"/>
          <w:szCs w:val="24"/>
        </w:rPr>
        <w:t xml:space="preserve"> (</w:t>
      </w:r>
      <w:r w:rsidR="00B9235F" w:rsidRPr="006A455F">
        <w:rPr>
          <w:rFonts w:ascii="Times New Roman" w:hAnsi="Times New Roman" w:cs="Times New Roman"/>
          <w:sz w:val="24"/>
          <w:szCs w:val="24"/>
        </w:rPr>
        <w:t>Tomaiuolo</w:t>
      </w:r>
      <w:r w:rsidR="00B9235F">
        <w:rPr>
          <w:rFonts w:ascii="Times New Roman" w:hAnsi="Times New Roman" w:cs="Times New Roman"/>
          <w:sz w:val="24"/>
          <w:szCs w:val="24"/>
        </w:rPr>
        <w:t>, 2007)</w:t>
      </w:r>
      <w:r w:rsidRPr="006A455F">
        <w:rPr>
          <w:rFonts w:ascii="Times New Roman" w:hAnsi="Times New Roman" w:cs="Times New Roman"/>
          <w:sz w:val="24"/>
          <w:szCs w:val="24"/>
        </w:rPr>
        <w:t>. Try to pay attention to all of these</w:t>
      </w:r>
      <w:r w:rsidR="005236EE" w:rsidRPr="006A455F">
        <w:rPr>
          <w:rFonts w:ascii="Times New Roman" w:hAnsi="Times New Roman" w:cs="Times New Roman"/>
          <w:sz w:val="24"/>
          <w:szCs w:val="24"/>
        </w:rPr>
        <w:t xml:space="preserve"> </w:t>
      </w:r>
      <w:r w:rsidRPr="006A455F">
        <w:rPr>
          <w:rFonts w:ascii="Times New Roman" w:hAnsi="Times New Roman" w:cs="Times New Roman"/>
          <w:sz w:val="24"/>
          <w:szCs w:val="24"/>
        </w:rPr>
        <w:t>details as you look through this paper</w:t>
      </w:r>
      <w:r w:rsidR="00B9235F">
        <w:rPr>
          <w:rFonts w:ascii="Times New Roman" w:hAnsi="Times New Roman" w:cs="Times New Roman"/>
          <w:sz w:val="24"/>
          <w:szCs w:val="24"/>
        </w:rPr>
        <w:t>.</w:t>
      </w:r>
    </w:p>
    <w:p w14:paraId="5FA20C5C" w14:textId="77777777" w:rsidR="009008D7" w:rsidRPr="006A455F" w:rsidRDefault="009008D7" w:rsidP="00C44B54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A455F">
        <w:rPr>
          <w:rFonts w:ascii="Times New Roman" w:hAnsi="Times New Roman" w:cs="Times New Roman"/>
          <w:sz w:val="24"/>
          <w:szCs w:val="24"/>
        </w:rPr>
        <w:t>The title of the paper should summarize the main idea of the paper and should fully explain the purpose of the paper on its own.  A good title is easily shortened to the running head used at the</w:t>
      </w:r>
      <w:r w:rsidR="00B9235F">
        <w:rPr>
          <w:rFonts w:ascii="Times New Roman" w:hAnsi="Times New Roman" w:cs="Times New Roman"/>
          <w:sz w:val="24"/>
          <w:szCs w:val="24"/>
        </w:rPr>
        <w:t xml:space="preserve"> </w:t>
      </w:r>
      <w:r w:rsidRPr="006A455F">
        <w:rPr>
          <w:rFonts w:ascii="Times New Roman" w:hAnsi="Times New Roman" w:cs="Times New Roman"/>
          <w:sz w:val="24"/>
          <w:szCs w:val="24"/>
        </w:rPr>
        <w:t>top of the paper</w:t>
      </w:r>
      <w:r w:rsidR="00B9235F">
        <w:rPr>
          <w:rFonts w:ascii="Times New Roman" w:hAnsi="Times New Roman" w:cs="Times New Roman"/>
          <w:sz w:val="24"/>
          <w:szCs w:val="24"/>
        </w:rPr>
        <w:t xml:space="preserve"> (Rankin, 2008)</w:t>
      </w:r>
      <w:r w:rsidRPr="006A455F">
        <w:rPr>
          <w:rFonts w:ascii="Times New Roman" w:hAnsi="Times New Roman" w:cs="Times New Roman"/>
          <w:sz w:val="24"/>
          <w:szCs w:val="24"/>
        </w:rPr>
        <w:t>.</w:t>
      </w:r>
    </w:p>
    <w:p w14:paraId="5FA20C5D" w14:textId="77777777" w:rsidR="005236EE" w:rsidRPr="006A455F" w:rsidRDefault="00A15F98" w:rsidP="00B9235F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A455F">
        <w:rPr>
          <w:rFonts w:ascii="Times New Roman" w:hAnsi="Times New Roman" w:cs="Times New Roman"/>
          <w:sz w:val="24"/>
          <w:szCs w:val="24"/>
        </w:rPr>
        <w:t>Now that those details are out of the way, you should know that this first part of the paper</w:t>
      </w:r>
      <w:r w:rsidR="005236EE" w:rsidRPr="006A455F">
        <w:rPr>
          <w:rFonts w:ascii="Times New Roman" w:hAnsi="Times New Roman" w:cs="Times New Roman"/>
          <w:sz w:val="24"/>
          <w:szCs w:val="24"/>
        </w:rPr>
        <w:t xml:space="preserve"> </w:t>
      </w:r>
      <w:r w:rsidRPr="006A455F">
        <w:rPr>
          <w:rFonts w:ascii="Times New Roman" w:hAnsi="Times New Roman" w:cs="Times New Roman"/>
          <w:sz w:val="24"/>
          <w:szCs w:val="24"/>
        </w:rPr>
        <w:t>is called the “Introduction” section, yet it does not have a heading that actually says</w:t>
      </w:r>
      <w:r w:rsidR="005236EE" w:rsidRPr="006A455F">
        <w:rPr>
          <w:rFonts w:ascii="Times New Roman" w:hAnsi="Times New Roman" w:cs="Times New Roman"/>
          <w:sz w:val="24"/>
          <w:szCs w:val="24"/>
        </w:rPr>
        <w:t xml:space="preserve"> </w:t>
      </w:r>
      <w:r w:rsidRPr="006A455F">
        <w:rPr>
          <w:rFonts w:ascii="Times New Roman" w:hAnsi="Times New Roman" w:cs="Times New Roman"/>
          <w:sz w:val="24"/>
          <w:szCs w:val="24"/>
        </w:rPr>
        <w:t>“Introduction.”</w:t>
      </w:r>
      <w:r w:rsidR="005236EE" w:rsidRPr="006A455F">
        <w:rPr>
          <w:rFonts w:ascii="Times New Roman" w:hAnsi="Times New Roman" w:cs="Times New Roman"/>
          <w:sz w:val="24"/>
          <w:szCs w:val="24"/>
        </w:rPr>
        <w:t xml:space="preserve"> </w:t>
      </w:r>
      <w:r w:rsidRPr="006A455F">
        <w:rPr>
          <w:rFonts w:ascii="Times New Roman" w:hAnsi="Times New Roman" w:cs="Times New Roman"/>
          <w:sz w:val="24"/>
          <w:szCs w:val="24"/>
        </w:rPr>
        <w:t xml:space="preserve"> Instead, the title of the paper is typed at the top of the first page (be sure to center</w:t>
      </w:r>
      <w:r w:rsidR="005236EE" w:rsidRPr="006A455F">
        <w:rPr>
          <w:rFonts w:ascii="Times New Roman" w:hAnsi="Times New Roman" w:cs="Times New Roman"/>
          <w:sz w:val="24"/>
          <w:szCs w:val="24"/>
        </w:rPr>
        <w:t xml:space="preserve"> </w:t>
      </w:r>
      <w:r w:rsidRPr="006A455F">
        <w:rPr>
          <w:rFonts w:ascii="Times New Roman" w:hAnsi="Times New Roman" w:cs="Times New Roman"/>
          <w:sz w:val="24"/>
          <w:szCs w:val="24"/>
        </w:rPr>
        <w:t xml:space="preserve">the title, but do not put it in bold). In this section you would often start with a topic </w:t>
      </w:r>
      <w:r w:rsidRPr="006A455F">
        <w:rPr>
          <w:rFonts w:ascii="Times New Roman" w:hAnsi="Times New Roman" w:cs="Times New Roman"/>
          <w:sz w:val="24"/>
          <w:szCs w:val="24"/>
        </w:rPr>
        <w:lastRenderedPageBreak/>
        <w:t>paragraph</w:t>
      </w:r>
      <w:r w:rsidR="005236EE" w:rsidRPr="006A455F">
        <w:rPr>
          <w:rFonts w:ascii="Times New Roman" w:hAnsi="Times New Roman" w:cs="Times New Roman"/>
          <w:sz w:val="24"/>
          <w:szCs w:val="24"/>
        </w:rPr>
        <w:t xml:space="preserve"> </w:t>
      </w:r>
      <w:r w:rsidRPr="006A455F">
        <w:rPr>
          <w:rFonts w:ascii="Times New Roman" w:hAnsi="Times New Roman" w:cs="Times New Roman"/>
          <w:sz w:val="24"/>
          <w:szCs w:val="24"/>
        </w:rPr>
        <w:t xml:space="preserve">that introduces </w:t>
      </w:r>
      <w:r w:rsidR="00B9235F">
        <w:rPr>
          <w:rFonts w:ascii="Times New Roman" w:hAnsi="Times New Roman" w:cs="Times New Roman"/>
          <w:sz w:val="24"/>
          <w:szCs w:val="24"/>
        </w:rPr>
        <w:t xml:space="preserve">the </w:t>
      </w:r>
      <w:r w:rsidR="005236EE" w:rsidRPr="006A455F">
        <w:rPr>
          <w:rFonts w:ascii="Times New Roman" w:hAnsi="Times New Roman" w:cs="Times New Roman"/>
          <w:sz w:val="24"/>
          <w:szCs w:val="24"/>
        </w:rPr>
        <w:t>paper</w:t>
      </w:r>
      <w:r w:rsidR="00B9235F">
        <w:rPr>
          <w:rFonts w:ascii="Times New Roman" w:hAnsi="Times New Roman" w:cs="Times New Roman"/>
          <w:sz w:val="24"/>
          <w:szCs w:val="24"/>
        </w:rPr>
        <w:t xml:space="preserve"> (</w:t>
      </w:r>
      <w:r w:rsidR="00B9235F" w:rsidRPr="006A455F">
        <w:rPr>
          <w:rFonts w:ascii="Times New Roman" w:hAnsi="Times New Roman" w:cs="Times New Roman"/>
          <w:sz w:val="24"/>
          <w:szCs w:val="24"/>
        </w:rPr>
        <w:t xml:space="preserve">Wagner, Gebremichael, Taylor, </w:t>
      </w:r>
      <w:r w:rsidR="00B9235F">
        <w:rPr>
          <w:rFonts w:ascii="Times New Roman" w:hAnsi="Times New Roman" w:cs="Times New Roman"/>
          <w:sz w:val="24"/>
          <w:szCs w:val="24"/>
        </w:rPr>
        <w:t xml:space="preserve">&amp; </w:t>
      </w:r>
      <w:r w:rsidR="00B9235F" w:rsidRPr="006A455F">
        <w:rPr>
          <w:rFonts w:ascii="Times New Roman" w:hAnsi="Times New Roman" w:cs="Times New Roman"/>
          <w:sz w:val="24"/>
          <w:szCs w:val="24"/>
        </w:rPr>
        <w:t xml:space="preserve">Soltys, </w:t>
      </w:r>
      <w:r w:rsidR="00B9235F">
        <w:rPr>
          <w:rFonts w:ascii="Times New Roman" w:hAnsi="Times New Roman" w:cs="Times New Roman"/>
          <w:sz w:val="24"/>
          <w:szCs w:val="24"/>
        </w:rPr>
        <w:t>2009)</w:t>
      </w:r>
      <w:r w:rsidRPr="006A455F">
        <w:rPr>
          <w:rFonts w:ascii="Times New Roman" w:hAnsi="Times New Roman" w:cs="Times New Roman"/>
          <w:sz w:val="24"/>
          <w:szCs w:val="24"/>
        </w:rPr>
        <w:t xml:space="preserve">. </w:t>
      </w:r>
      <w:r w:rsidR="005236EE" w:rsidRPr="006A455F">
        <w:rPr>
          <w:rFonts w:ascii="Times New Roman" w:hAnsi="Times New Roman" w:cs="Times New Roman"/>
          <w:sz w:val="24"/>
          <w:szCs w:val="24"/>
        </w:rPr>
        <w:t xml:space="preserve"> </w:t>
      </w:r>
      <w:r w:rsidRPr="006A455F">
        <w:rPr>
          <w:rFonts w:ascii="Times New Roman" w:hAnsi="Times New Roman" w:cs="Times New Roman"/>
          <w:sz w:val="24"/>
          <w:szCs w:val="24"/>
        </w:rPr>
        <w:t>The importance of the topic should be pretty clear from</w:t>
      </w:r>
      <w:r w:rsidR="005236EE" w:rsidRPr="006A455F">
        <w:rPr>
          <w:rFonts w:ascii="Times New Roman" w:hAnsi="Times New Roman" w:cs="Times New Roman"/>
          <w:sz w:val="24"/>
          <w:szCs w:val="24"/>
        </w:rPr>
        <w:t xml:space="preserve"> </w:t>
      </w:r>
      <w:r w:rsidRPr="006A455F">
        <w:rPr>
          <w:rFonts w:ascii="Times New Roman" w:hAnsi="Times New Roman" w:cs="Times New Roman"/>
          <w:sz w:val="24"/>
          <w:szCs w:val="24"/>
        </w:rPr>
        <w:t>the first paragr</w:t>
      </w:r>
      <w:r w:rsidR="005236EE" w:rsidRPr="006A455F">
        <w:rPr>
          <w:rFonts w:ascii="Times New Roman" w:hAnsi="Times New Roman" w:cs="Times New Roman"/>
          <w:sz w:val="24"/>
          <w:szCs w:val="24"/>
        </w:rPr>
        <w:t xml:space="preserve">aph or two of the Introduction.  </w:t>
      </w:r>
    </w:p>
    <w:p w14:paraId="5FA20C5E" w14:textId="77777777" w:rsidR="00A15F98" w:rsidRPr="006A455F" w:rsidRDefault="00A15F98" w:rsidP="00B9235F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A455F">
        <w:rPr>
          <w:rFonts w:ascii="Times New Roman" w:hAnsi="Times New Roman" w:cs="Times New Roman"/>
          <w:sz w:val="24"/>
          <w:szCs w:val="24"/>
        </w:rPr>
        <w:t>Remember to cite your sources often in the Introduction and throughout the manuscript.</w:t>
      </w:r>
    </w:p>
    <w:p w14:paraId="5FA20C5F" w14:textId="77777777" w:rsidR="00A15F98" w:rsidRPr="006A455F" w:rsidRDefault="00A15F98" w:rsidP="00B9235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A455F">
        <w:rPr>
          <w:rFonts w:ascii="Times New Roman" w:hAnsi="Times New Roman" w:cs="Times New Roman"/>
          <w:sz w:val="24"/>
          <w:szCs w:val="24"/>
        </w:rPr>
        <w:t>Articles and books are cited the same way in the text, yet they appear different on the References</w:t>
      </w:r>
      <w:r w:rsidR="005236EE" w:rsidRPr="006A455F">
        <w:rPr>
          <w:rFonts w:ascii="Times New Roman" w:hAnsi="Times New Roman" w:cs="Times New Roman"/>
          <w:sz w:val="24"/>
          <w:szCs w:val="24"/>
        </w:rPr>
        <w:t xml:space="preserve"> </w:t>
      </w:r>
      <w:r w:rsidRPr="006A455F">
        <w:rPr>
          <w:rFonts w:ascii="Times New Roman" w:hAnsi="Times New Roman" w:cs="Times New Roman"/>
          <w:sz w:val="24"/>
          <w:szCs w:val="24"/>
        </w:rPr>
        <w:t xml:space="preserve">page. </w:t>
      </w:r>
      <w:r w:rsidR="005236EE" w:rsidRPr="006A455F">
        <w:rPr>
          <w:rFonts w:ascii="Times New Roman" w:hAnsi="Times New Roman" w:cs="Times New Roman"/>
          <w:sz w:val="24"/>
          <w:szCs w:val="24"/>
        </w:rPr>
        <w:t xml:space="preserve"> </w:t>
      </w:r>
      <w:r w:rsidR="006B6FF2" w:rsidRPr="006A455F">
        <w:rPr>
          <w:rFonts w:ascii="Times New Roman" w:hAnsi="Times New Roman" w:cs="Times New Roman"/>
          <w:sz w:val="24"/>
          <w:szCs w:val="24"/>
        </w:rPr>
        <w:t xml:space="preserve">For example, </w:t>
      </w:r>
      <w:r w:rsidRPr="006A455F">
        <w:rPr>
          <w:rFonts w:ascii="Times New Roman" w:hAnsi="Times New Roman" w:cs="Times New Roman"/>
          <w:sz w:val="24"/>
          <w:szCs w:val="24"/>
        </w:rPr>
        <w:t>article</w:t>
      </w:r>
      <w:r w:rsidR="006B6FF2" w:rsidRPr="006A455F">
        <w:rPr>
          <w:rFonts w:ascii="Times New Roman" w:hAnsi="Times New Roman" w:cs="Times New Roman"/>
          <w:sz w:val="24"/>
          <w:szCs w:val="24"/>
        </w:rPr>
        <w:t>s</w:t>
      </w:r>
      <w:r w:rsidRPr="006A455F">
        <w:rPr>
          <w:rFonts w:ascii="Times New Roman" w:hAnsi="Times New Roman" w:cs="Times New Roman"/>
          <w:sz w:val="24"/>
          <w:szCs w:val="24"/>
        </w:rPr>
        <w:t xml:space="preserve"> by </w:t>
      </w:r>
      <w:r w:rsidR="006B6FF2" w:rsidRPr="006A455F">
        <w:rPr>
          <w:rFonts w:ascii="Times New Roman" w:hAnsi="Times New Roman" w:cs="Times New Roman"/>
          <w:sz w:val="24"/>
          <w:szCs w:val="24"/>
        </w:rPr>
        <w:t>Evans (2001)</w:t>
      </w:r>
      <w:r w:rsidRPr="006A455F">
        <w:rPr>
          <w:rFonts w:ascii="Times New Roman" w:hAnsi="Times New Roman" w:cs="Times New Roman"/>
          <w:sz w:val="24"/>
          <w:szCs w:val="24"/>
        </w:rPr>
        <w:t xml:space="preserve"> </w:t>
      </w:r>
      <w:r w:rsidR="00547662" w:rsidRPr="006A455F">
        <w:rPr>
          <w:rFonts w:ascii="Times New Roman" w:hAnsi="Times New Roman" w:cs="Times New Roman"/>
          <w:sz w:val="24"/>
          <w:szCs w:val="24"/>
        </w:rPr>
        <w:t xml:space="preserve">and Rankin (2008) </w:t>
      </w:r>
      <w:r w:rsidRPr="006A455F">
        <w:rPr>
          <w:rFonts w:ascii="Times New Roman" w:hAnsi="Times New Roman" w:cs="Times New Roman"/>
          <w:sz w:val="24"/>
          <w:szCs w:val="24"/>
        </w:rPr>
        <w:t>are</w:t>
      </w:r>
      <w:r w:rsidR="005236EE" w:rsidRPr="006A455F">
        <w:rPr>
          <w:rFonts w:ascii="Times New Roman" w:hAnsi="Times New Roman" w:cs="Times New Roman"/>
          <w:sz w:val="24"/>
          <w:szCs w:val="24"/>
        </w:rPr>
        <w:t xml:space="preserve"> </w:t>
      </w:r>
      <w:r w:rsidRPr="006A455F">
        <w:rPr>
          <w:rFonts w:ascii="Times New Roman" w:hAnsi="Times New Roman" w:cs="Times New Roman"/>
          <w:sz w:val="24"/>
          <w:szCs w:val="24"/>
        </w:rPr>
        <w:t>written with the authors’ names and the year of the publication in parentheses. However, if you</w:t>
      </w:r>
      <w:r w:rsidR="005236EE" w:rsidRPr="006A455F">
        <w:rPr>
          <w:rFonts w:ascii="Times New Roman" w:hAnsi="Times New Roman" w:cs="Times New Roman"/>
          <w:sz w:val="24"/>
          <w:szCs w:val="24"/>
        </w:rPr>
        <w:t xml:space="preserve"> </w:t>
      </w:r>
      <w:r w:rsidRPr="006A455F">
        <w:rPr>
          <w:rFonts w:ascii="Times New Roman" w:hAnsi="Times New Roman" w:cs="Times New Roman"/>
          <w:sz w:val="24"/>
          <w:szCs w:val="24"/>
        </w:rPr>
        <w:t>look on the References page they look a little different. Remember that APA style does not use</w:t>
      </w:r>
      <w:r w:rsidR="005236EE" w:rsidRPr="006A455F">
        <w:rPr>
          <w:rFonts w:ascii="Times New Roman" w:hAnsi="Times New Roman" w:cs="Times New Roman"/>
          <w:sz w:val="24"/>
          <w:szCs w:val="24"/>
        </w:rPr>
        <w:t xml:space="preserve"> </w:t>
      </w:r>
      <w:r w:rsidR="00B9235F">
        <w:rPr>
          <w:rFonts w:ascii="Times New Roman" w:hAnsi="Times New Roman" w:cs="Times New Roman"/>
          <w:sz w:val="24"/>
          <w:szCs w:val="24"/>
        </w:rPr>
        <w:t>footnotes.</w:t>
      </w:r>
    </w:p>
    <w:p w14:paraId="5FA20C60" w14:textId="77777777" w:rsidR="009008D7" w:rsidRPr="006A455F" w:rsidRDefault="009008D7" w:rsidP="005236E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FA20C61" w14:textId="77777777" w:rsidR="009008D7" w:rsidRPr="006A455F" w:rsidRDefault="009008D7" w:rsidP="005236E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FA20C62" w14:textId="77777777" w:rsidR="006B6FF2" w:rsidRPr="006A455F" w:rsidRDefault="006B6FF2">
      <w:pPr>
        <w:rPr>
          <w:rFonts w:ascii="Times New Roman" w:hAnsi="Times New Roman" w:cs="Times New Roman"/>
          <w:sz w:val="24"/>
          <w:szCs w:val="24"/>
        </w:rPr>
      </w:pPr>
      <w:r w:rsidRPr="006A455F">
        <w:rPr>
          <w:rFonts w:ascii="Times New Roman" w:hAnsi="Times New Roman" w:cs="Times New Roman"/>
          <w:sz w:val="24"/>
          <w:szCs w:val="24"/>
        </w:rPr>
        <w:br w:type="page"/>
      </w:r>
    </w:p>
    <w:p w14:paraId="5FA20C63" w14:textId="77777777" w:rsidR="00A15F98" w:rsidRPr="004B4C3A" w:rsidRDefault="00A15F98" w:rsidP="006B6FF2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4C3A">
        <w:rPr>
          <w:rFonts w:ascii="Times New Roman" w:hAnsi="Times New Roman" w:cs="Times New Roman"/>
          <w:sz w:val="24"/>
          <w:szCs w:val="24"/>
        </w:rPr>
        <w:lastRenderedPageBreak/>
        <w:t>References</w:t>
      </w:r>
    </w:p>
    <w:p w14:paraId="5FA20C64" w14:textId="77777777" w:rsidR="00A15F98" w:rsidRPr="006A455F" w:rsidRDefault="00A15F98" w:rsidP="005236E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A455F">
        <w:rPr>
          <w:rFonts w:ascii="Times New Roman" w:hAnsi="Times New Roman" w:cs="Times New Roman"/>
          <w:sz w:val="24"/>
          <w:szCs w:val="24"/>
        </w:rPr>
        <w:t xml:space="preserve">American Psychological Association. (2010). </w:t>
      </w:r>
      <w:r w:rsidRPr="006A455F">
        <w:rPr>
          <w:rFonts w:ascii="Times New Roman" w:hAnsi="Times New Roman" w:cs="Times New Roman"/>
          <w:i/>
          <w:iCs/>
          <w:sz w:val="24"/>
          <w:szCs w:val="24"/>
        </w:rPr>
        <w:t>Publication manual of the American Psychological</w:t>
      </w:r>
    </w:p>
    <w:p w14:paraId="5FA20C65" w14:textId="77777777" w:rsidR="00A15F98" w:rsidRDefault="00A15F98" w:rsidP="006B6FF2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A455F">
        <w:rPr>
          <w:rFonts w:ascii="Times New Roman" w:hAnsi="Times New Roman" w:cs="Times New Roman"/>
          <w:i/>
          <w:iCs/>
          <w:sz w:val="24"/>
          <w:szCs w:val="24"/>
        </w:rPr>
        <w:t xml:space="preserve">Association </w:t>
      </w:r>
      <w:r w:rsidRPr="006A455F">
        <w:rPr>
          <w:rFonts w:ascii="Times New Roman" w:hAnsi="Times New Roman" w:cs="Times New Roman"/>
          <w:sz w:val="24"/>
          <w:szCs w:val="24"/>
        </w:rPr>
        <w:t>(6th ed.). Washington, DC: Author.</w:t>
      </w:r>
    </w:p>
    <w:p w14:paraId="5FA20C66" w14:textId="77777777" w:rsidR="007275FA" w:rsidRPr="006A455F" w:rsidRDefault="007275FA" w:rsidP="007275FA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  <w:r w:rsidRPr="0054766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Cobban,</w:t>
      </w:r>
      <w:r w:rsidRPr="006A455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S., </w:t>
      </w:r>
      <w:r w:rsidRPr="0054766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Clovis</w:t>
      </w:r>
      <w:r w:rsidRPr="006A455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S. (July-August 2006). Research fundamentals. </w:t>
      </w:r>
      <w:r w:rsidRPr="0054766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Canadian Journal of Dental </w:t>
      </w:r>
    </w:p>
    <w:p w14:paraId="5FA20C67" w14:textId="77777777" w:rsidR="007275FA" w:rsidRPr="006A455F" w:rsidRDefault="007275FA" w:rsidP="007275F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A455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ab/>
      </w:r>
      <w:r w:rsidRPr="0054766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Hygiene</w:t>
      </w:r>
      <w:r w:rsidRPr="0054766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  </w:t>
      </w:r>
      <w:r w:rsidRPr="006A455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</w:t>
      </w:r>
      <w:r w:rsidRPr="0054766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40</w:t>
      </w:r>
      <w:r w:rsidRPr="006A455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</w:t>
      </w:r>
      <w:r w:rsidRPr="0054766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</w:t>
      </w:r>
      <w:r w:rsidRPr="006A455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4766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18</w:t>
      </w:r>
      <w:r w:rsidRPr="006A455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4.  </w:t>
      </w:r>
      <w:r w:rsidRPr="006A455F">
        <w:rPr>
          <w:rFonts w:ascii="Times New Roman" w:hAnsi="Times New Roman" w:cs="Times New Roman"/>
          <w:sz w:val="24"/>
          <w:szCs w:val="24"/>
        </w:rPr>
        <w:t>Retrieved from http://galenet.galegroup.com</w:t>
      </w:r>
    </w:p>
    <w:p w14:paraId="5FA20C68" w14:textId="77777777" w:rsidR="00157A4D" w:rsidRPr="006A455F" w:rsidRDefault="00157A4D" w:rsidP="005236E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6A455F">
        <w:rPr>
          <w:rFonts w:ascii="Times New Roman" w:hAnsi="Times New Roman" w:cs="Times New Roman"/>
          <w:sz w:val="24"/>
          <w:szCs w:val="24"/>
        </w:rPr>
        <w:t xml:space="preserve">Evans, R. (2001, January 01). Faculty and reference librarians: A virtual dynamic duo. </w:t>
      </w:r>
      <w:r w:rsidRPr="006A455F">
        <w:rPr>
          <w:rFonts w:ascii="Times New Roman" w:hAnsi="Times New Roman" w:cs="Times New Roman"/>
          <w:i/>
          <w:sz w:val="24"/>
          <w:szCs w:val="24"/>
        </w:rPr>
        <w:t xml:space="preserve">T H E </w:t>
      </w:r>
    </w:p>
    <w:p w14:paraId="5FA20C69" w14:textId="77777777" w:rsidR="00157A4D" w:rsidRPr="006A455F" w:rsidRDefault="00157A4D" w:rsidP="005236E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A455F">
        <w:rPr>
          <w:rFonts w:ascii="Times New Roman" w:hAnsi="Times New Roman" w:cs="Times New Roman"/>
          <w:i/>
          <w:sz w:val="24"/>
          <w:szCs w:val="24"/>
        </w:rPr>
        <w:tab/>
        <w:t>J</w:t>
      </w:r>
      <w:r w:rsidR="007F0A2F" w:rsidRPr="006A455F">
        <w:rPr>
          <w:rFonts w:ascii="Times New Roman" w:hAnsi="Times New Roman" w:cs="Times New Roman"/>
          <w:i/>
          <w:sz w:val="24"/>
          <w:szCs w:val="24"/>
        </w:rPr>
        <w:t>ournal (Technological Horizons i</w:t>
      </w:r>
      <w:r w:rsidRPr="006A455F">
        <w:rPr>
          <w:rFonts w:ascii="Times New Roman" w:hAnsi="Times New Roman" w:cs="Times New Roman"/>
          <w:i/>
          <w:sz w:val="24"/>
          <w:szCs w:val="24"/>
        </w:rPr>
        <w:t>n Education)</w:t>
      </w:r>
      <w:r w:rsidRPr="006A455F">
        <w:rPr>
          <w:rFonts w:ascii="Times New Roman" w:hAnsi="Times New Roman" w:cs="Times New Roman"/>
          <w:sz w:val="24"/>
          <w:szCs w:val="24"/>
        </w:rPr>
        <w:t xml:space="preserve">, (6), 46, Retrieved from </w:t>
      </w:r>
    </w:p>
    <w:p w14:paraId="5FA20C6A" w14:textId="77777777" w:rsidR="007077CC" w:rsidRPr="006A455F" w:rsidRDefault="00157A4D" w:rsidP="005236E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A455F">
        <w:rPr>
          <w:rFonts w:ascii="Times New Roman" w:hAnsi="Times New Roman" w:cs="Times New Roman"/>
          <w:sz w:val="24"/>
          <w:szCs w:val="24"/>
        </w:rPr>
        <w:tab/>
        <w:t>http://elibrary.bigchalk.com</w:t>
      </w:r>
    </w:p>
    <w:p w14:paraId="5FA20C6B" w14:textId="77777777" w:rsidR="007F0A2F" w:rsidRPr="006A455F" w:rsidRDefault="007F0A2F" w:rsidP="005236E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6A455F">
        <w:rPr>
          <w:rFonts w:ascii="Times New Roman" w:hAnsi="Times New Roman" w:cs="Times New Roman"/>
          <w:sz w:val="24"/>
          <w:szCs w:val="24"/>
        </w:rPr>
        <w:t xml:space="preserve">Rankin, P. W. (2008, July 01). Basic college research skills. </w:t>
      </w:r>
      <w:r w:rsidRPr="006A455F">
        <w:rPr>
          <w:rFonts w:ascii="Times New Roman" w:hAnsi="Times New Roman" w:cs="Times New Roman"/>
          <w:i/>
          <w:sz w:val="24"/>
          <w:szCs w:val="24"/>
        </w:rPr>
        <w:t xml:space="preserve">Journal of College Student </w:t>
      </w:r>
    </w:p>
    <w:p w14:paraId="5FA20C6C" w14:textId="77777777" w:rsidR="00157A4D" w:rsidRPr="006A455F" w:rsidRDefault="007F0A2F" w:rsidP="005236E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A455F">
        <w:rPr>
          <w:rFonts w:ascii="Times New Roman" w:hAnsi="Times New Roman" w:cs="Times New Roman"/>
          <w:i/>
          <w:sz w:val="24"/>
          <w:szCs w:val="24"/>
        </w:rPr>
        <w:tab/>
        <w:t>Development</w:t>
      </w:r>
      <w:r w:rsidRPr="006A455F">
        <w:rPr>
          <w:rFonts w:ascii="Times New Roman" w:hAnsi="Times New Roman" w:cs="Times New Roman"/>
          <w:sz w:val="24"/>
          <w:szCs w:val="24"/>
        </w:rPr>
        <w:t>, (4), 388, Retrieved from http://elibrary.bigchalk.com</w:t>
      </w:r>
    </w:p>
    <w:p w14:paraId="5FA20C6D" w14:textId="77777777" w:rsidR="007F0A2F" w:rsidRPr="006A455F" w:rsidRDefault="007F0A2F" w:rsidP="005236E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A455F">
        <w:rPr>
          <w:rFonts w:ascii="Times New Roman" w:hAnsi="Times New Roman" w:cs="Times New Roman"/>
          <w:sz w:val="24"/>
          <w:szCs w:val="24"/>
        </w:rPr>
        <w:t xml:space="preserve">Tomaiuolo, N. (2007, July 01). Citations and aberrations. </w:t>
      </w:r>
      <w:r w:rsidRPr="006A455F">
        <w:rPr>
          <w:rFonts w:ascii="Times New Roman" w:hAnsi="Times New Roman" w:cs="Times New Roman"/>
          <w:i/>
          <w:sz w:val="24"/>
          <w:szCs w:val="24"/>
        </w:rPr>
        <w:t>Searcher</w:t>
      </w:r>
      <w:r w:rsidRPr="006A455F">
        <w:rPr>
          <w:rFonts w:ascii="Times New Roman" w:hAnsi="Times New Roman" w:cs="Times New Roman"/>
          <w:sz w:val="24"/>
          <w:szCs w:val="24"/>
        </w:rPr>
        <w:t xml:space="preserve">, (7), 17, Retrieved from </w:t>
      </w:r>
    </w:p>
    <w:p w14:paraId="5FA20C6E" w14:textId="77777777" w:rsidR="007F0A2F" w:rsidRPr="006A455F" w:rsidRDefault="007F0A2F" w:rsidP="005236E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A455F">
        <w:rPr>
          <w:rFonts w:ascii="Times New Roman" w:hAnsi="Times New Roman" w:cs="Times New Roman"/>
          <w:sz w:val="24"/>
          <w:szCs w:val="24"/>
        </w:rPr>
        <w:tab/>
        <w:t>http://elibrary.bigchalk.com</w:t>
      </w:r>
    </w:p>
    <w:p w14:paraId="5FA20C6F" w14:textId="77777777" w:rsidR="006B6FF2" w:rsidRPr="006A455F" w:rsidRDefault="006B6FF2" w:rsidP="006B6FF2">
      <w:pPr>
        <w:rPr>
          <w:rFonts w:ascii="Times New Roman" w:hAnsi="Times New Roman" w:cs="Times New Roman"/>
          <w:sz w:val="24"/>
          <w:szCs w:val="24"/>
        </w:rPr>
      </w:pPr>
      <w:r w:rsidRPr="006A455F">
        <w:rPr>
          <w:rFonts w:ascii="Times New Roman" w:hAnsi="Times New Roman" w:cs="Times New Roman"/>
          <w:sz w:val="24"/>
          <w:szCs w:val="24"/>
        </w:rPr>
        <w:t xml:space="preserve">Wagner, C., Gebremichael, M. D., Taylor, M.K., Soltys, M. J. (April 2009). Disappearing act: </w:t>
      </w:r>
    </w:p>
    <w:p w14:paraId="5FA20C70" w14:textId="77777777" w:rsidR="006B6FF2" w:rsidRPr="006A455F" w:rsidRDefault="006B6FF2" w:rsidP="006B6FF2">
      <w:pPr>
        <w:rPr>
          <w:rFonts w:ascii="Times New Roman" w:hAnsi="Times New Roman" w:cs="Times New Roman"/>
          <w:i/>
          <w:sz w:val="24"/>
          <w:szCs w:val="24"/>
        </w:rPr>
      </w:pPr>
      <w:r w:rsidRPr="006A455F">
        <w:rPr>
          <w:rFonts w:ascii="Times New Roman" w:hAnsi="Times New Roman" w:cs="Times New Roman"/>
          <w:sz w:val="24"/>
          <w:szCs w:val="24"/>
        </w:rPr>
        <w:tab/>
        <w:t xml:space="preserve">decay of uniform resource locators in health care management journals. </w:t>
      </w:r>
      <w:r w:rsidRPr="006A455F">
        <w:rPr>
          <w:rFonts w:ascii="Times New Roman" w:hAnsi="Times New Roman" w:cs="Times New Roman"/>
          <w:i/>
          <w:sz w:val="24"/>
          <w:szCs w:val="24"/>
        </w:rPr>
        <w:t xml:space="preserve">Journal of the </w:t>
      </w:r>
    </w:p>
    <w:p w14:paraId="5FA20C71" w14:textId="77777777" w:rsidR="006B6FF2" w:rsidRDefault="006B6FF2" w:rsidP="006B6FF2">
      <w:pPr>
        <w:rPr>
          <w:rFonts w:ascii="Times New Roman" w:hAnsi="Times New Roman" w:cs="Times New Roman"/>
          <w:sz w:val="24"/>
          <w:szCs w:val="24"/>
        </w:rPr>
      </w:pPr>
      <w:r w:rsidRPr="006A455F">
        <w:rPr>
          <w:rFonts w:ascii="Times New Roman" w:hAnsi="Times New Roman" w:cs="Times New Roman"/>
          <w:i/>
          <w:sz w:val="24"/>
          <w:szCs w:val="24"/>
        </w:rPr>
        <w:tab/>
        <w:t>Medical Library Association</w:t>
      </w:r>
      <w:r w:rsidRPr="006A455F">
        <w:rPr>
          <w:rFonts w:ascii="Times New Roman" w:hAnsi="Times New Roman" w:cs="Times New Roman"/>
          <w:sz w:val="24"/>
          <w:szCs w:val="24"/>
        </w:rPr>
        <w:t xml:space="preserve">, (97)2, 122.  Retrieved from </w:t>
      </w:r>
      <w:r w:rsidR="007275FA" w:rsidRPr="007275FA">
        <w:rPr>
          <w:rFonts w:ascii="Times New Roman" w:hAnsi="Times New Roman" w:cs="Times New Roman"/>
          <w:sz w:val="24"/>
          <w:szCs w:val="24"/>
        </w:rPr>
        <w:t>http://galenet.galegroup.com</w:t>
      </w:r>
    </w:p>
    <w:sectPr w:rsidR="006B6FF2" w:rsidSect="00A15F98">
      <w:head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A20C74" w14:textId="77777777" w:rsidR="00D91888" w:rsidRDefault="00D91888" w:rsidP="00A15F98">
      <w:pPr>
        <w:spacing w:after="0" w:line="240" w:lineRule="auto"/>
      </w:pPr>
      <w:r>
        <w:separator/>
      </w:r>
    </w:p>
  </w:endnote>
  <w:endnote w:type="continuationSeparator" w:id="0">
    <w:p w14:paraId="5FA20C75" w14:textId="77777777" w:rsidR="00D91888" w:rsidRDefault="00D91888" w:rsidP="00A15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A20C72" w14:textId="77777777" w:rsidR="00D91888" w:rsidRDefault="00D91888" w:rsidP="00A15F98">
      <w:pPr>
        <w:spacing w:after="0" w:line="240" w:lineRule="auto"/>
      </w:pPr>
      <w:r>
        <w:separator/>
      </w:r>
    </w:p>
  </w:footnote>
  <w:footnote w:type="continuationSeparator" w:id="0">
    <w:p w14:paraId="5FA20C73" w14:textId="77777777" w:rsidR="00D91888" w:rsidRDefault="00D91888" w:rsidP="00A15F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A20C77" w14:textId="77777777" w:rsidR="00C44B54" w:rsidRPr="00A15F98" w:rsidRDefault="00C44B54" w:rsidP="00A15F98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SAMPLE FOR STUDENTS </w:t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 w:rsidRPr="009008D7">
      <w:rPr>
        <w:rFonts w:ascii="Times New Roman" w:hAnsi="Times New Roman" w:cs="Times New Roman"/>
        <w:sz w:val="24"/>
        <w:szCs w:val="24"/>
      </w:rPr>
      <w:fldChar w:fldCharType="begin"/>
    </w:r>
    <w:r w:rsidRPr="009008D7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9008D7">
      <w:rPr>
        <w:rFonts w:ascii="Times New Roman" w:hAnsi="Times New Roman" w:cs="Times New Roman"/>
        <w:sz w:val="24"/>
        <w:szCs w:val="24"/>
      </w:rPr>
      <w:fldChar w:fldCharType="separate"/>
    </w:r>
    <w:r w:rsidR="00F7322C">
      <w:rPr>
        <w:rFonts w:ascii="Times New Roman" w:hAnsi="Times New Roman" w:cs="Times New Roman"/>
        <w:noProof/>
        <w:sz w:val="24"/>
        <w:szCs w:val="24"/>
      </w:rPr>
      <w:t>2</w:t>
    </w:r>
    <w:r w:rsidRPr="009008D7">
      <w:rPr>
        <w:rFonts w:ascii="Times New Roman" w:hAnsi="Times New Roman" w:cs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A20C7A" w14:textId="15F68E5B" w:rsidR="00C44B54" w:rsidRDefault="00C44B54">
    <w:pPr>
      <w:pStyle w:val="Header"/>
    </w:pPr>
    <w:r>
      <w:rPr>
        <w:rFonts w:ascii="Times New Roman" w:hAnsi="Times New Roman" w:cs="Times New Roman"/>
        <w:sz w:val="24"/>
        <w:szCs w:val="24"/>
      </w:rPr>
      <w:t>Runn</w:t>
    </w:r>
    <w:r w:rsidR="00F7322C">
      <w:rPr>
        <w:rFonts w:ascii="Times New Roman" w:hAnsi="Times New Roman" w:cs="Times New Roman"/>
        <w:sz w:val="24"/>
        <w:szCs w:val="24"/>
      </w:rPr>
      <w:t xml:space="preserve">ing head: SAMPLE FOR STUDENTS </w:t>
    </w:r>
    <w:r w:rsidR="00F7322C"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 w:rsidRPr="009008D7">
      <w:rPr>
        <w:rFonts w:ascii="Times New Roman" w:hAnsi="Times New Roman" w:cs="Times New Roman"/>
        <w:sz w:val="24"/>
        <w:szCs w:val="24"/>
      </w:rPr>
      <w:fldChar w:fldCharType="begin"/>
    </w:r>
    <w:r w:rsidRPr="009008D7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9008D7">
      <w:rPr>
        <w:rFonts w:ascii="Times New Roman" w:hAnsi="Times New Roman" w:cs="Times New Roman"/>
        <w:sz w:val="24"/>
        <w:szCs w:val="24"/>
      </w:rPr>
      <w:fldChar w:fldCharType="separate"/>
    </w:r>
    <w:r w:rsidR="00F7322C">
      <w:rPr>
        <w:rFonts w:ascii="Times New Roman" w:hAnsi="Times New Roman" w:cs="Times New Roman"/>
        <w:noProof/>
        <w:sz w:val="24"/>
        <w:szCs w:val="24"/>
      </w:rPr>
      <w:t>1</w:t>
    </w:r>
    <w:r w:rsidRPr="009008D7">
      <w:rPr>
        <w:rFonts w:ascii="Times New Roman" w:hAnsi="Times New Roman" w:cs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7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F98"/>
    <w:rsid w:val="00157A4D"/>
    <w:rsid w:val="001D06C8"/>
    <w:rsid w:val="00234E88"/>
    <w:rsid w:val="002C6156"/>
    <w:rsid w:val="004B4C3A"/>
    <w:rsid w:val="004C3A97"/>
    <w:rsid w:val="005236EE"/>
    <w:rsid w:val="00547662"/>
    <w:rsid w:val="0057145D"/>
    <w:rsid w:val="005A7A70"/>
    <w:rsid w:val="0069042C"/>
    <w:rsid w:val="006A2333"/>
    <w:rsid w:val="006A455F"/>
    <w:rsid w:val="006B6FF2"/>
    <w:rsid w:val="007077CC"/>
    <w:rsid w:val="007275FA"/>
    <w:rsid w:val="007F0A2F"/>
    <w:rsid w:val="009008D7"/>
    <w:rsid w:val="009E0548"/>
    <w:rsid w:val="00A15F98"/>
    <w:rsid w:val="00A65083"/>
    <w:rsid w:val="00AC7B7C"/>
    <w:rsid w:val="00B565BC"/>
    <w:rsid w:val="00B9235F"/>
    <w:rsid w:val="00C01389"/>
    <w:rsid w:val="00C44B54"/>
    <w:rsid w:val="00D91888"/>
    <w:rsid w:val="00EC2A93"/>
    <w:rsid w:val="00F7322C"/>
    <w:rsid w:val="00FE5615"/>
    <w:rsid w:val="00FE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FA20C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15F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5F98"/>
  </w:style>
  <w:style w:type="paragraph" w:styleId="Footer">
    <w:name w:val="footer"/>
    <w:basedOn w:val="Normal"/>
    <w:link w:val="FooterChar"/>
    <w:uiPriority w:val="99"/>
    <w:semiHidden/>
    <w:unhideWhenUsed/>
    <w:rsid w:val="00A15F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15F98"/>
  </w:style>
  <w:style w:type="paragraph" w:styleId="NoSpacing">
    <w:name w:val="No Spacing"/>
    <w:uiPriority w:val="1"/>
    <w:qFormat/>
    <w:rsid w:val="00FE5615"/>
    <w:pPr>
      <w:spacing w:after="0" w:line="480" w:lineRule="auto"/>
    </w:pPr>
    <w:rPr>
      <w:rFonts w:ascii="Times New Roman" w:eastAsia="Times New Roman" w:hAnsi="Times New Roman" w:cs="Times New Roman"/>
      <w:sz w:val="24"/>
    </w:rPr>
  </w:style>
  <w:style w:type="character" w:styleId="Hyperlink">
    <w:name w:val="Hyperlink"/>
    <w:basedOn w:val="DefaultParagraphFont"/>
    <w:uiPriority w:val="99"/>
    <w:unhideWhenUsed/>
    <w:rsid w:val="00157A4D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37"/>
    <w:unhideWhenUsed/>
    <w:rsid w:val="007F0A2F"/>
  </w:style>
  <w:style w:type="paragraph" w:styleId="BalloonText">
    <w:name w:val="Balloon Text"/>
    <w:basedOn w:val="Normal"/>
    <w:link w:val="BalloonTextChar"/>
    <w:uiPriority w:val="99"/>
    <w:semiHidden/>
    <w:unhideWhenUsed/>
    <w:rsid w:val="00AC7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B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15F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5F98"/>
  </w:style>
  <w:style w:type="paragraph" w:styleId="Footer">
    <w:name w:val="footer"/>
    <w:basedOn w:val="Normal"/>
    <w:link w:val="FooterChar"/>
    <w:uiPriority w:val="99"/>
    <w:semiHidden/>
    <w:unhideWhenUsed/>
    <w:rsid w:val="00A15F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15F98"/>
  </w:style>
  <w:style w:type="paragraph" w:styleId="NoSpacing">
    <w:name w:val="No Spacing"/>
    <w:uiPriority w:val="1"/>
    <w:qFormat/>
    <w:rsid w:val="00FE5615"/>
    <w:pPr>
      <w:spacing w:after="0" w:line="480" w:lineRule="auto"/>
    </w:pPr>
    <w:rPr>
      <w:rFonts w:ascii="Times New Roman" w:eastAsia="Times New Roman" w:hAnsi="Times New Roman" w:cs="Times New Roman"/>
      <w:sz w:val="24"/>
    </w:rPr>
  </w:style>
  <w:style w:type="character" w:styleId="Hyperlink">
    <w:name w:val="Hyperlink"/>
    <w:basedOn w:val="DefaultParagraphFont"/>
    <w:uiPriority w:val="99"/>
    <w:unhideWhenUsed/>
    <w:rsid w:val="00157A4D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37"/>
    <w:unhideWhenUsed/>
    <w:rsid w:val="007F0A2F"/>
  </w:style>
  <w:style w:type="paragraph" w:styleId="BalloonText">
    <w:name w:val="Balloon Text"/>
    <w:basedOn w:val="Normal"/>
    <w:link w:val="BalloonTextChar"/>
    <w:uiPriority w:val="99"/>
    <w:semiHidden/>
    <w:unhideWhenUsed/>
    <w:rsid w:val="00AC7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B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3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70856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527226">
              <w:marLeft w:val="60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2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98000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1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459855">
                              <w:marLeft w:val="240"/>
                              <w:marRight w:val="240"/>
                              <w:marTop w:val="0"/>
                              <w:marBottom w:val="240"/>
                              <w:divBdr>
                                <w:top w:val="single" w:sz="6" w:space="10" w:color="D1DEDB"/>
                                <w:left w:val="single" w:sz="6" w:space="31" w:color="D1DEDB"/>
                                <w:bottom w:val="single" w:sz="6" w:space="10" w:color="D1DEDB"/>
                                <w:right w:val="single" w:sz="6" w:space="10" w:color="D1DED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549354">
      <w:bodyDiv w:val="1"/>
      <w:marLeft w:val="150"/>
      <w:marRight w:val="150"/>
      <w:marTop w:val="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56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4ECD0B0A5E3442A5F7A1D24152C129" ma:contentTypeVersion="0" ma:contentTypeDescription="Create a new document." ma:contentTypeScope="" ma:versionID="cdb94280e8a3969ebacb38f3c87e2c23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>
  <b:Source>
    <b:Tag>Cas09</b:Tag>
    <b:SourceType>JournalArticle</b:SourceType>
    <b:Guid>{40D553D9-EE03-4735-9C47-54A36CC70F3F}</b:Guid>
    <b:Author>
      <b:Author>
        <b:NameList>
          <b:Person>
            <b:Last>Cassie Wagner</b:Last>
            <b:First>Meseret</b:First>
            <b:Middle>D. Gebremichael, Mary K. Taylor, Michael J. Soltys</b:Middle>
          </b:Person>
        </b:NameList>
      </b:Author>
    </b:Author>
    <b:Title>Disappearing act: decay of uniform resource locators in health care management journals.</b:Title>
    <b:JournalName>Journal of the Medical Library Association</b:JournalName>
    <b:Year>April 2009</b:Year>
    <b:Pages>v97 i2 p122(9).</b:Pages>
    <b:RefOrder>1</b:RefOrder>
  </b:Source>
</b:Sources>
</file>

<file path=customXml/itemProps1.xml><?xml version="1.0" encoding="utf-8"?>
<ds:datastoreItem xmlns:ds="http://schemas.openxmlformats.org/officeDocument/2006/customXml" ds:itemID="{CC4430FC-6788-498F-B79A-EE8F1C424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B9754DB-3A54-4A72-9016-B3A540AB73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64A0B4-EC18-4FE3-9EE7-8383F17CAB90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C54FC93-175F-4D7C-9C86-D52E16C9E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 Template.docx</vt:lpstr>
    </vt:vector>
  </TitlesOfParts>
  <Company>Charter College</Company>
  <LinksUpToDate>false</LinksUpToDate>
  <CharactersWithSpaces>4400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Template.docx</dc:title>
  <dc:creator>ailya.rose</dc:creator>
  <cp:lastModifiedBy>Admin</cp:lastModifiedBy>
  <cp:revision>2</cp:revision>
  <cp:lastPrinted>2011-02-25T16:10:00Z</cp:lastPrinted>
  <dcterms:created xsi:type="dcterms:W3CDTF">2013-03-28T20:47:00Z</dcterms:created>
  <dcterms:modified xsi:type="dcterms:W3CDTF">2013-03-28T20:47:00Z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0x010100D04ECD0B0A5E3442A5F7A1D24152C129</vt:lpwstr>
  </property>
  <property fmtid="{D5CDD505-2E9C-101B-9397-08002B2CF9AE}" pid="3" name="xd_ProgID">
    <vt:lpwstr/>
  </property>
  <property fmtid="{D5CDD505-2E9C-101B-9397-08002B2CF9AE}" pid="4" name="TemplateUrl">
    <vt:lpwstr/>
  </property>
  <property fmtid="{D5CDD505-2E9C-101B-9397-08002B2CF9AE}" pid="5" name="xd_Signature">
    <vt:bool>false</vt:bool>
  </property>
</Properties>
</file>